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11"/>
        <w:gridCol w:w="1416"/>
        <w:gridCol w:w="575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5DAAE996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Secundaria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3330E9">
              <w:rPr>
                <w:rFonts w:ascii="Microsoft PhagsPa" w:hAnsi="Microsoft PhagsPa"/>
                <w:sz w:val="24"/>
                <w:szCs w:val="24"/>
              </w:rPr>
              <w:t>3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rPr>
                <w:rFonts w:ascii="Microsoft PhagsPa" w:hAnsi="Microsoft PhagsPa"/>
                <w:sz w:val="24"/>
                <w:szCs w:val="24"/>
              </w:rPr>
              <w:t xml:space="preserve"> Química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44B92608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t xml:space="preserve"> </w:t>
            </w:r>
            <w:r w:rsidR="003330E9" w:rsidRPr="003330E9">
              <w:rPr>
                <w:rFonts w:ascii="Microsoft PhagsPa" w:hAnsi="Microsoft PhagsPa"/>
                <w:sz w:val="24"/>
                <w:szCs w:val="24"/>
              </w:rPr>
              <w:t>Propiedades físicas y caracterización de las sustancias</w:t>
            </w:r>
            <w:r w:rsidR="003330E9">
              <w:rPr>
                <w:rFonts w:ascii="Microsoft PhagsPa" w:hAnsi="Microsoft PhagsPa"/>
                <w:sz w:val="24"/>
                <w:szCs w:val="24"/>
              </w:rPr>
              <w:t>, Mezcla de sustancias</w:t>
            </w:r>
          </w:p>
          <w:p w14:paraId="438F6DA4" w14:textId="39335C5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6C1C433A" w14:textId="77777777" w:rsidR="003330E9" w:rsidRPr="003330E9" w:rsidRDefault="003330E9" w:rsidP="003330E9">
            <w:pPr>
              <w:rPr>
                <w:rFonts w:ascii="Microsoft PhagsPa" w:hAnsi="Microsoft PhagsPa"/>
                <w:sz w:val="24"/>
                <w:szCs w:val="24"/>
              </w:rPr>
            </w:pPr>
            <w:r w:rsidRPr="003330E9">
              <w:rPr>
                <w:rFonts w:ascii="Microsoft PhagsPa" w:hAnsi="Microsoft PhagsPa"/>
                <w:sz w:val="24"/>
                <w:szCs w:val="24"/>
              </w:rPr>
              <w:t xml:space="preserve">Identifica y clasifica diferentes tipos de mezclas en homogéneas y heterogéneas. </w:t>
            </w:r>
          </w:p>
          <w:p w14:paraId="134BE91B" w14:textId="77777777" w:rsidR="003330E9" w:rsidRPr="003330E9" w:rsidRDefault="003330E9" w:rsidP="003330E9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23A6CF9" w14:textId="77777777" w:rsidR="003330E9" w:rsidRPr="003330E9" w:rsidRDefault="003330E9" w:rsidP="003330E9">
            <w:pPr>
              <w:rPr>
                <w:rFonts w:ascii="Microsoft PhagsPa" w:hAnsi="Microsoft PhagsPa"/>
                <w:sz w:val="24"/>
                <w:szCs w:val="24"/>
              </w:rPr>
            </w:pPr>
            <w:r w:rsidRPr="003330E9">
              <w:rPr>
                <w:rFonts w:ascii="Microsoft PhagsPa" w:hAnsi="Microsoft PhagsPa"/>
                <w:sz w:val="24"/>
                <w:szCs w:val="24"/>
              </w:rPr>
              <w:t xml:space="preserve">Determina el o los métodos de separación que utilizaría para separar sus componentes. </w:t>
            </w:r>
          </w:p>
          <w:p w14:paraId="76738730" w14:textId="77777777" w:rsidR="003330E9" w:rsidRPr="003330E9" w:rsidRDefault="003330E9" w:rsidP="003330E9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5BDA3BA" w14:textId="7269909E" w:rsidR="0030369C" w:rsidRPr="0046246E" w:rsidRDefault="003330E9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3330E9">
              <w:rPr>
                <w:rFonts w:ascii="Microsoft PhagsPa" w:hAnsi="Microsoft PhagsPa"/>
                <w:sz w:val="24"/>
                <w:szCs w:val="24"/>
              </w:rPr>
              <w:t xml:space="preserve">Utiliza recursos tecnológicos para crear simulaciones digitales de separación de mezclas.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65C571F0" w:rsidR="0030369C" w:rsidRPr="0046246E" w:rsidRDefault="00BC5C73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N/A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472B6643" w14:textId="238A7662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 xml:space="preserve">El docente realiza preguntas generadoras: Usar preguntas del recurso: </w:t>
            </w:r>
            <w:hyperlink r:id="rId7" w:history="1">
              <w:r w:rsidRPr="00BC5C73">
                <w:rPr>
                  <w:rFonts w:ascii="Microsoft PhagsPa" w:hAnsi="Microsoft PhagsPa"/>
                  <w:sz w:val="24"/>
                  <w:szCs w:val="24"/>
                </w:rPr>
                <w:t>¿Es una mezcla?¿Cómo la separamos?</w:t>
              </w:r>
            </w:hyperlink>
            <w:proofErr w:type="gramStart"/>
            <w:r w:rsidRPr="00BC5C73">
              <w:rPr>
                <w:rFonts w:ascii="Microsoft PhagsPa" w:hAnsi="Microsoft PhagsPa"/>
                <w:sz w:val="24"/>
                <w:szCs w:val="24"/>
              </w:rPr>
              <w:t>.</w:t>
            </w:r>
            <w:proofErr w:type="gramEnd"/>
            <w:r w:rsidRPr="00BC5C73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66FEE849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Bloque 1: Introducción</w:t>
            </w:r>
          </w:p>
          <w:p w14:paraId="5C223174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 xml:space="preserve">Los alumnos levantan la mano o se eligen para pasar a la computadora a escribir la respuesta sobre el recurso. </w:t>
            </w:r>
          </w:p>
          <w:p w14:paraId="7BB4A372" w14:textId="5E9CF9E3" w:rsidR="008E71AC" w:rsidRPr="0046246E" w:rsidRDefault="008E71AC" w:rsidP="00397052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4C893E3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El docente explica los conceptos principales del tema, apoyándose de la información que proporciona el recurso: ¿Es una mezcla</w:t>
            </w:r>
            <w:proofErr w:type="gramStart"/>
            <w:r w:rsidRPr="00BC5C73">
              <w:rPr>
                <w:rFonts w:ascii="Microsoft PhagsPa" w:hAnsi="Microsoft PhagsPa"/>
                <w:sz w:val="24"/>
                <w:szCs w:val="24"/>
              </w:rPr>
              <w:t>?¿</w:t>
            </w:r>
            <w:proofErr w:type="gramEnd"/>
            <w:r w:rsidRPr="00BC5C73">
              <w:rPr>
                <w:rFonts w:ascii="Microsoft PhagsPa" w:hAnsi="Microsoft PhagsPa"/>
                <w:sz w:val="24"/>
                <w:szCs w:val="24"/>
              </w:rPr>
              <w:t>Cómo la separamos?</w:t>
            </w:r>
          </w:p>
          <w:p w14:paraId="7DDE6A51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proofErr w:type="gramStart"/>
            <w:r w:rsidRPr="00BC5C73">
              <w:rPr>
                <w:rFonts w:ascii="Microsoft PhagsPa" w:hAnsi="Microsoft PhagsPa"/>
                <w:sz w:val="24"/>
                <w:szCs w:val="24"/>
              </w:rPr>
              <w:t>o</w:t>
            </w:r>
            <w:proofErr w:type="gramEnd"/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 xml:space="preserve">Bloque 2, 3 y 4: separación de mezclas. </w:t>
            </w:r>
          </w:p>
          <w:p w14:paraId="58A1931F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El docente responde preguntas sobre el tema investigado.</w:t>
            </w:r>
          </w:p>
          <w:p w14:paraId="4995E31A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 xml:space="preserve">Se divide al grupo en 3 equipos, y para cada pregunta de las actividades del recurso, pasa un integrante de cada uno de los equipos a responder, a manera de concurso.  </w:t>
            </w:r>
          </w:p>
          <w:p w14:paraId="566F8A3E" w14:textId="77777777" w:rsidR="00CE3EF1" w:rsidRDefault="00CE3EF1" w:rsidP="0021199F">
            <w:pPr>
              <w:rPr>
                <w:rFonts w:ascii="Microsoft PhagsPa" w:hAnsi="Microsoft PhagsPa"/>
                <w:sz w:val="24"/>
                <w:szCs w:val="24"/>
              </w:rPr>
            </w:pPr>
            <w:bookmarkStart w:id="0" w:name="_GoBack"/>
            <w:bookmarkEnd w:id="0"/>
          </w:p>
          <w:p w14:paraId="10176337" w14:textId="77777777" w:rsidR="00CE3EF1" w:rsidRDefault="00CE3EF1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C45DDAA" w14:textId="77777777" w:rsidR="00CE3EF1" w:rsidRDefault="00CE3EF1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F55B4CC" w14:textId="77777777" w:rsidR="00CE3EF1" w:rsidRDefault="00CE3EF1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3A67F92A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lastRenderedPageBreak/>
              <w:t>Recurso</w:t>
            </w:r>
            <w:r w:rsidR="00BC5C73">
              <w:rPr>
                <w:rFonts w:ascii="Microsoft PhagsPa" w:hAnsi="Microsoft PhagsPa"/>
                <w:sz w:val="24"/>
                <w:szCs w:val="24"/>
              </w:rPr>
              <w:t>s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: </w:t>
            </w:r>
          </w:p>
          <w:p w14:paraId="59129B2E" w14:textId="0419F740" w:rsidR="001129A0" w:rsidRPr="0046246E" w:rsidRDefault="00CE3EF1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Pr="00710971">
                <w:rPr>
                  <w:rStyle w:val="Hipervnculo"/>
                </w:rPr>
                <w:t>http://comunidadunete.net/index.php/component/k2/item/457-separando-mezclas</w:t>
              </w:r>
            </w:hyperlink>
            <w:r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lastRenderedPageBreak/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736566DB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Se plantea el proyecto por equipos: “Tutorial de separación de mezclas”</w:t>
            </w:r>
          </w:p>
          <w:p w14:paraId="1427DECA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A cada equipo se le asigna la separación de una mezcla:</w:t>
            </w:r>
          </w:p>
          <w:p w14:paraId="589AAF57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o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 xml:space="preserve">agua con sal </w:t>
            </w:r>
          </w:p>
          <w:p w14:paraId="41459324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o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 xml:space="preserve">agua con azúcar </w:t>
            </w:r>
          </w:p>
          <w:p w14:paraId="252AB38E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o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agua con aceite</w:t>
            </w:r>
          </w:p>
          <w:p w14:paraId="72372281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Se les asigna la tarea de utilizar las simulaciones de separación de mezclas virtuales del recurso ¿Es una mezcla</w:t>
            </w:r>
            <w:proofErr w:type="gramStart"/>
            <w:r w:rsidRPr="00BC5C73">
              <w:rPr>
                <w:rFonts w:ascii="Microsoft PhagsPa" w:hAnsi="Microsoft PhagsPa"/>
                <w:sz w:val="24"/>
                <w:szCs w:val="24"/>
              </w:rPr>
              <w:t>?¿</w:t>
            </w:r>
            <w:proofErr w:type="gramEnd"/>
            <w:r w:rsidRPr="00BC5C73">
              <w:rPr>
                <w:rFonts w:ascii="Microsoft PhagsPa" w:hAnsi="Microsoft PhagsPa"/>
                <w:sz w:val="24"/>
                <w:szCs w:val="24"/>
              </w:rPr>
              <w:t>Cómo la separamos?, imágenes y videos de internet para explicar cómo realizarían dicha separación, que debe concluir en la producción de un video de su autoría.</w:t>
            </w:r>
          </w:p>
          <w:p w14:paraId="4833997C" w14:textId="77777777" w:rsidR="00BC5C73" w:rsidRPr="00BC5C73" w:rsidRDefault="00BC5C73" w:rsidP="00BC5C73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>Deben utilizar recursos de grabación de pantalla (</w:t>
            </w:r>
            <w:proofErr w:type="spellStart"/>
            <w:r w:rsidRPr="00BC5C73">
              <w:rPr>
                <w:rFonts w:ascii="Microsoft PhagsPa" w:hAnsi="Microsoft PhagsPa"/>
                <w:sz w:val="24"/>
                <w:szCs w:val="24"/>
              </w:rPr>
              <w:t>Screencast</w:t>
            </w:r>
            <w:proofErr w:type="spellEnd"/>
            <w:r w:rsidRPr="00BC5C73">
              <w:rPr>
                <w:rFonts w:ascii="Microsoft PhagsPa" w:hAnsi="Microsoft PhagsPa"/>
                <w:sz w:val="24"/>
                <w:szCs w:val="24"/>
              </w:rPr>
              <w:t>-O-</w:t>
            </w:r>
            <w:proofErr w:type="spellStart"/>
            <w:r w:rsidRPr="00BC5C73">
              <w:rPr>
                <w:rFonts w:ascii="Microsoft PhagsPa" w:hAnsi="Microsoft PhagsPa"/>
                <w:sz w:val="24"/>
                <w:szCs w:val="24"/>
              </w:rPr>
              <w:t>Matic</w:t>
            </w:r>
            <w:proofErr w:type="spellEnd"/>
            <w:r w:rsidRPr="00BC5C73">
              <w:rPr>
                <w:rFonts w:ascii="Microsoft PhagsPa" w:hAnsi="Microsoft PhagsPa"/>
                <w:sz w:val="24"/>
                <w:szCs w:val="24"/>
              </w:rPr>
              <w:t xml:space="preserve">), edición y publicación de video (YouTube), y buscadores de internet. </w:t>
            </w:r>
          </w:p>
          <w:p w14:paraId="3B4B924E" w14:textId="12234D96" w:rsidR="001129A0" w:rsidRPr="0046246E" w:rsidRDefault="00BC5C73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 w:rsidRPr="00BC5C73">
              <w:rPr>
                <w:rFonts w:ascii="Microsoft PhagsPa" w:hAnsi="Microsoft PhagsPa"/>
                <w:sz w:val="24"/>
                <w:szCs w:val="24"/>
              </w:rPr>
              <w:t>•</w:t>
            </w:r>
            <w:r w:rsidRPr="00BC5C73">
              <w:rPr>
                <w:rFonts w:ascii="Microsoft PhagsPa" w:hAnsi="Microsoft PhagsPa"/>
                <w:sz w:val="24"/>
                <w:szCs w:val="24"/>
              </w:rPr>
              <w:tab/>
              <w:t xml:space="preserve">La duración debe ser de 3-5 minutos y debe estar grabada con las voces de los integrantes del equipo.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2EFBA388" w:rsidR="001129A0" w:rsidRPr="0046246E" w:rsidRDefault="00CE3EF1" w:rsidP="00BC5C73">
            <w:pPr>
              <w:rPr>
                <w:rFonts w:ascii="Microsoft PhagsPa" w:hAnsi="Microsoft PhagsPa"/>
                <w:sz w:val="24"/>
                <w:szCs w:val="24"/>
              </w:rPr>
            </w:pPr>
            <w:hyperlink r:id="rId9" w:history="1">
              <w:r w:rsidRPr="00710971">
                <w:rPr>
                  <w:rStyle w:val="Hipervnculo"/>
                </w:rPr>
                <w:t>http://comunidadunete.net/index.php/component/k2/item/457-separando-mezclas</w:t>
              </w:r>
            </w:hyperlink>
            <w:r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0C27A7BC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debe tener cuidado con la disciplina en el aula. Se debe pasar por el salón en repetidas ocasiones, a fin de evitar que los alumnos utilicen las computadoras para actividades ajenas a la clase. Se pueden establecer tiempos límite pa</w:t>
            </w:r>
            <w:r w:rsidR="00BC5C73">
              <w:rPr>
                <w:rFonts w:ascii="Microsoft PhagsPa" w:hAnsi="Microsoft PhagsPa"/>
                <w:sz w:val="24"/>
                <w:szCs w:val="24"/>
              </w:rPr>
              <w:t>ra trabajar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, de esta manera los alumnos se deben de apurar y no se distraerán con otras páginas y recursos digitales. </w:t>
            </w:r>
          </w:p>
          <w:p w14:paraId="7DCDB5CD" w14:textId="77777777" w:rsidR="008D0CE0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08C1976" w14:textId="732BC631" w:rsidR="00635E5D" w:rsidRPr="0046246E" w:rsidRDefault="00635E5D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Tomar en cuenta o añadir actividades o reactivos a los alumnos basándose en lo que crea más pertinente relacionado con el recurso digital. </w:t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2BA6D" w14:textId="77777777" w:rsidR="00CF1E0A" w:rsidRDefault="00CF1E0A" w:rsidP="00D2764B">
      <w:pPr>
        <w:spacing w:after="0" w:line="240" w:lineRule="auto"/>
      </w:pPr>
      <w:r>
        <w:separator/>
      </w:r>
    </w:p>
  </w:endnote>
  <w:endnote w:type="continuationSeparator" w:id="0">
    <w:p w14:paraId="65622F6E" w14:textId="77777777" w:rsidR="00CF1E0A" w:rsidRDefault="00CF1E0A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PhagsPa">
    <w:altName w:val="Didot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99AA4" w14:textId="77777777" w:rsidR="00CF1E0A" w:rsidRDefault="00CF1E0A" w:rsidP="00D2764B">
      <w:pPr>
        <w:spacing w:after="0" w:line="240" w:lineRule="auto"/>
      </w:pPr>
      <w:r>
        <w:separator/>
      </w:r>
    </w:p>
  </w:footnote>
  <w:footnote w:type="continuationSeparator" w:id="0">
    <w:p w14:paraId="4E65DBE1" w14:textId="77777777" w:rsidR="00CF1E0A" w:rsidRDefault="00CF1E0A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D4511"/>
    <w:multiLevelType w:val="hybridMultilevel"/>
    <w:tmpl w:val="53A8DB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09B5"/>
    <w:rsid w:val="0021199F"/>
    <w:rsid w:val="002B2EC1"/>
    <w:rsid w:val="002E406B"/>
    <w:rsid w:val="0030369C"/>
    <w:rsid w:val="003330E9"/>
    <w:rsid w:val="00397052"/>
    <w:rsid w:val="003C3566"/>
    <w:rsid w:val="0046246E"/>
    <w:rsid w:val="004A3527"/>
    <w:rsid w:val="004F0038"/>
    <w:rsid w:val="004F6428"/>
    <w:rsid w:val="0050308A"/>
    <w:rsid w:val="00635E5D"/>
    <w:rsid w:val="006F724C"/>
    <w:rsid w:val="008D0CE0"/>
    <w:rsid w:val="008D385D"/>
    <w:rsid w:val="008E71AC"/>
    <w:rsid w:val="008F19DF"/>
    <w:rsid w:val="00930C7A"/>
    <w:rsid w:val="00942736"/>
    <w:rsid w:val="009444C8"/>
    <w:rsid w:val="009D2C46"/>
    <w:rsid w:val="00A015D1"/>
    <w:rsid w:val="00A6314E"/>
    <w:rsid w:val="00AE558B"/>
    <w:rsid w:val="00BC5C73"/>
    <w:rsid w:val="00C934A0"/>
    <w:rsid w:val="00CC14E0"/>
    <w:rsid w:val="00CE3EF1"/>
    <w:rsid w:val="00CF1E0A"/>
    <w:rsid w:val="00D2764B"/>
    <w:rsid w:val="00D42EDE"/>
    <w:rsid w:val="00D865AB"/>
    <w:rsid w:val="00DC0DEA"/>
    <w:rsid w:val="00DC5D77"/>
    <w:rsid w:val="00EC0341"/>
    <w:rsid w:val="00F118D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8808E589-F215-47C6-84E7-16DAD99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5C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idadunete.net/index.php/component/k2/item/457-separando-mezc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t.gob.mx/hdt/materiales-educativos-digita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munidadunete.net/index.php/component/k2/item/457-separando-mezcl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2015-01-30T21:44:00Z</dcterms:created>
  <dcterms:modified xsi:type="dcterms:W3CDTF">2015-01-30T21:44:00Z</dcterms:modified>
</cp:coreProperties>
</file>