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62sdyyfb9zqq" w:id="0"/>
      <w:bookmarkEnd w:id="0"/>
      <w:r w:rsidDel="00000000" w:rsidR="00000000" w:rsidRPr="00000000">
        <w:rPr>
          <w:rtl w:val="0"/>
        </w:rPr>
      </w:r>
    </w:p>
    <w:tbl>
      <w:tblPr>
        <w:tblStyle w:val="Table1"/>
        <w:tblW w:w="153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25"/>
        <w:gridCol w:w="3585"/>
        <w:gridCol w:w="2805"/>
        <w:gridCol w:w="2460"/>
        <w:gridCol w:w="2415"/>
        <w:tblGridChange w:id="0">
          <w:tblGrid>
            <w:gridCol w:w="4125"/>
            <w:gridCol w:w="3585"/>
            <w:gridCol w:w="2805"/>
            <w:gridCol w:w="2460"/>
            <w:gridCol w:w="2415"/>
          </w:tblGrid>
        </w:tblGridChange>
      </w:tblGrid>
      <w:tr>
        <w:trPr>
          <w:cantSplit w:val="0"/>
          <w:trHeight w:val="420" w:hRule="atLeast"/>
          <w:tblHeader w:val="0"/>
        </w:trPr>
        <w:tc>
          <w:tcPr>
            <w:gridSpan w:val="5"/>
            <w:shd w:fill="1f497d"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30"/>
                <w:szCs w:val="30"/>
              </w:rPr>
            </w:pPr>
            <w:r w:rsidDel="00000000" w:rsidR="00000000" w:rsidRPr="00000000">
              <w:rPr>
                <w:b w:val="1"/>
                <w:color w:val="ffffff"/>
                <w:sz w:val="30"/>
                <w:szCs w:val="30"/>
                <w:rtl w:val="0"/>
              </w:rPr>
              <w:t xml:space="preserve">Plan de clase</w:t>
            </w:r>
          </w:p>
        </w:tc>
      </w:tr>
      <w:tr>
        <w:trPr>
          <w:cantSplit w:val="0"/>
          <w:tblHeader w:val="0"/>
        </w:trPr>
        <w:tc>
          <w:tcPr>
            <w:shd w:fill="9fc5e8"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Nombre de docente:</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Escuela:</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CCT:</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Entidad:</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Fecha: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rPr>
          <w:cantSplit w:val="0"/>
          <w:trHeight w:val="465" w:hRule="atLeast"/>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Asignatura:</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Nivel:</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Grado:</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18"/>
                <w:szCs w:val="18"/>
              </w:rPr>
            </w:pPr>
            <w:r w:rsidDel="00000000" w:rsidR="00000000" w:rsidRPr="00000000">
              <w:rPr>
                <w:b w:val="1"/>
                <w:sz w:val="18"/>
                <w:szCs w:val="18"/>
                <w:rtl w:val="0"/>
              </w:rPr>
              <w:t xml:space="preserve">Bloque:</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No. de plan:</w:t>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Historia universal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Secundaria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Segundo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center"/>
              <w:rPr>
                <w:sz w:val="18"/>
                <w:szCs w:val="18"/>
              </w:rPr>
            </w:pPr>
            <w:r w:rsidDel="00000000" w:rsidR="00000000" w:rsidRPr="00000000">
              <w:rPr>
                <w:sz w:val="18"/>
                <w:szCs w:val="18"/>
                <w:rtl w:val="0"/>
              </w:rPr>
              <w:t xml:space="preserve">Tres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r>
      <w:tr>
        <w:trPr>
          <w:cantSplit w:val="0"/>
          <w:trHeight w:val="465" w:hRule="atLeast"/>
          <w:tblHeader w:val="0"/>
        </w:trPr>
        <w:tc>
          <w:tcPr>
            <w:gridSpan w:val="5"/>
            <w:shd w:fill="a4c2f4"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Tema:</w:t>
            </w:r>
          </w:p>
        </w:tc>
      </w:tr>
      <w:tr>
        <w:trPr>
          <w:cantSplit w:val="0"/>
          <w:trHeight w:val="46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Guerras mundiales</w:t>
            </w:r>
          </w:p>
        </w:tc>
      </w:tr>
      <w:tr>
        <w:trPr>
          <w:cantSplit w:val="0"/>
          <w:trHeight w:val="465" w:hRule="atLeast"/>
          <w:tblHeader w:val="0"/>
        </w:trPr>
        <w:tc>
          <w:tcPr>
            <w:gridSpan w:val="5"/>
            <w:shd w:fill="a4c2f4"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Aprendizajes esperados:</w:t>
            </w:r>
          </w:p>
        </w:tc>
      </w:tr>
      <w:tr>
        <w:trPr>
          <w:cantSplit w:val="0"/>
          <w:trHeight w:val="46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0"/>
                <w:szCs w:val="20"/>
                <w:u w:val="none"/>
              </w:rPr>
            </w:pPr>
            <w:r w:rsidDel="00000000" w:rsidR="00000000" w:rsidRPr="00000000">
              <w:rPr>
                <w:sz w:val="20"/>
                <w:szCs w:val="20"/>
                <w:rtl w:val="0"/>
              </w:rPr>
              <w:t xml:space="preserve">Identifica las circunstancias que desencadenaron la Primera Guerra Mundial.</w:t>
            </w:r>
          </w:p>
        </w:tc>
      </w:tr>
      <w:tr>
        <w:trPr>
          <w:cantSplit w:val="0"/>
          <w:trHeight w:val="465" w:hRule="atLeast"/>
          <w:tblHeader w:val="0"/>
        </w:trPr>
        <w:tc>
          <w:tcPr>
            <w:gridSpan w:val="5"/>
            <w:shd w:fill="a4c2f4"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Objetivo educativo que se cubre del plan de estudios:</w:t>
            </w:r>
          </w:p>
        </w:tc>
      </w:tr>
      <w:tr>
        <w:trPr>
          <w:cantSplit w:val="0"/>
          <w:trHeight w:val="465" w:hRule="atLeast"/>
          <w:tblHeader w:val="0"/>
        </w:trPr>
        <w:tc>
          <w:tcPr>
            <w:gridSpan w:val="5"/>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0"/>
                <w:szCs w:val="20"/>
              </w:rPr>
            </w:pPr>
            <w:r w:rsidDel="00000000" w:rsidR="00000000" w:rsidRPr="00000000">
              <w:rPr>
                <w:b w:val="1"/>
                <w:sz w:val="20"/>
                <w:szCs w:val="20"/>
                <w:rtl w:val="0"/>
              </w:rPr>
              <w:t xml:space="preserve">Este recurso permitirá que el alumno:</w:t>
            </w:r>
          </w:p>
          <w:p w:rsidR="00000000" w:rsidDel="00000000" w:rsidP="00000000" w:rsidRDefault="00000000" w:rsidRPr="00000000" w14:paraId="0000003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0"/>
                <w:szCs w:val="20"/>
              </w:rPr>
            </w:pPr>
            <w:r w:rsidDel="00000000" w:rsidR="00000000" w:rsidRPr="00000000">
              <w:rPr>
                <w:sz w:val="20"/>
                <w:szCs w:val="20"/>
                <w:rtl w:val="0"/>
              </w:rPr>
              <w:t xml:space="preserve">Ubique acontecimientos y procesos de la historia en el tiempo y establezca su secuencia, duración y simultaneidad en un contexto general.</w:t>
            </w:r>
          </w:p>
          <w:p w:rsidR="00000000" w:rsidDel="00000000" w:rsidP="00000000" w:rsidRDefault="00000000" w:rsidRPr="00000000" w14:paraId="0000003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0"/>
                <w:szCs w:val="20"/>
              </w:rPr>
            </w:pPr>
            <w:r w:rsidDel="00000000" w:rsidR="00000000" w:rsidRPr="00000000">
              <w:rPr>
                <w:sz w:val="20"/>
                <w:szCs w:val="20"/>
                <w:rtl w:val="0"/>
              </w:rPr>
              <w:t xml:space="preserve">Identifique, describa y evalúe las diversas causas económicas, sociales, políticas y culturales que provocaron un acontecimiento o proceso.</w:t>
            </w:r>
          </w:p>
          <w:p w:rsidR="00000000" w:rsidDel="00000000" w:rsidP="00000000" w:rsidRDefault="00000000" w:rsidRPr="00000000" w14:paraId="0000003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0"/>
                <w:szCs w:val="20"/>
                <w:u w:val="none"/>
              </w:rPr>
            </w:pPr>
            <w:r w:rsidDel="00000000" w:rsidR="00000000" w:rsidRPr="00000000">
              <w:rPr>
                <w:sz w:val="20"/>
                <w:szCs w:val="20"/>
                <w:rtl w:val="0"/>
              </w:rPr>
              <w:t xml:space="preserve">Seleccione, organice y clasifique información relevante de testimonios escritos, orales y gráficos, como libros, manuscritos, fotografías, vestimenta, edificios, monumentos, etcétera.</w:t>
            </w:r>
          </w:p>
        </w:tc>
      </w:tr>
    </w:tbl>
    <w:p w:rsidR="00000000" w:rsidDel="00000000" w:rsidP="00000000" w:rsidRDefault="00000000" w:rsidRPr="00000000" w14:paraId="0000003C">
      <w:pPr>
        <w:rPr>
          <w:sz w:val="2"/>
          <w:szCs w:val="2"/>
        </w:rPr>
      </w:pPr>
      <w:bookmarkStart w:colFirst="0" w:colLast="0" w:name="_heading=h.a3hwx1g6ehgo" w:id="1"/>
      <w:bookmarkEnd w:id="1"/>
      <w:r w:rsidDel="00000000" w:rsidR="00000000" w:rsidRPr="00000000">
        <w:rPr>
          <w:rtl w:val="0"/>
        </w:rPr>
      </w:r>
    </w:p>
    <w:tbl>
      <w:tblPr>
        <w:tblStyle w:val="Table2"/>
        <w:tblW w:w="153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1050"/>
        <w:gridCol w:w="3480"/>
        <w:gridCol w:w="2265"/>
        <w:gridCol w:w="1560"/>
        <w:gridCol w:w="1545"/>
        <w:gridCol w:w="3465"/>
        <w:tblGridChange w:id="0">
          <w:tblGrid>
            <w:gridCol w:w="2025"/>
            <w:gridCol w:w="1050"/>
            <w:gridCol w:w="3480"/>
            <w:gridCol w:w="2265"/>
            <w:gridCol w:w="1560"/>
            <w:gridCol w:w="1545"/>
            <w:gridCol w:w="3465"/>
          </w:tblGrid>
        </w:tblGridChange>
      </w:tblGrid>
      <w:tr>
        <w:trPr>
          <w:cantSplit w:val="0"/>
          <w:trHeight w:val="510" w:hRule="atLeast"/>
          <w:tblHeader w:val="0"/>
        </w:trPr>
        <w:tc>
          <w:tcPr>
            <w:gridSpan w:val="7"/>
            <w:shd w:fill="1f497d"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r w:rsidDel="00000000" w:rsidR="00000000" w:rsidRPr="00000000">
              <w:rPr>
                <w:b w:val="1"/>
                <w:color w:val="ffffff"/>
                <w:sz w:val="20"/>
                <w:szCs w:val="20"/>
                <w:rtl w:val="0"/>
              </w:rPr>
              <w:t xml:space="preserve">Lo utilizo para</w:t>
            </w:r>
          </w:p>
        </w:tc>
      </w:tr>
      <w:tr>
        <w:trPr>
          <w:cantSplit w:val="0"/>
          <w:trHeight w:val="420" w:hRule="atLeast"/>
          <w:tblHeader w:val="0"/>
        </w:trPr>
        <w:tc>
          <w:tcPr>
            <w:vMerge w:val="restart"/>
            <w:shd w:fill="a4c2f4"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Apoyar las competencias</w:t>
            </w:r>
          </w:p>
        </w:tc>
        <w:tc>
          <w:tcPr>
            <w:gridSpan w:val="3"/>
            <w:vMerge w:val="restart"/>
            <w:shd w:fill="a4c2f4"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Actividades a realizar</w:t>
            </w:r>
          </w:p>
        </w:tc>
        <w:tc>
          <w:tcPr>
            <w:gridSpan w:val="2"/>
            <w:shd w:fill="a4c2f4"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sz w:val="20"/>
                <w:szCs w:val="20"/>
              </w:rPr>
            </w:pPr>
            <w:r w:rsidDel="00000000" w:rsidR="00000000" w:rsidRPr="00000000">
              <w:rPr>
                <w:sz w:val="20"/>
                <w:szCs w:val="20"/>
                <w:rtl w:val="0"/>
              </w:rPr>
              <w:t xml:space="preserve">Materiales y recursos de apoyo</w:t>
            </w:r>
          </w:p>
        </w:tc>
        <w:tc>
          <w:tcPr>
            <w:vMerge w:val="restart"/>
            <w:shd w:fill="a4c2f4"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Evidencias de aprendizaje</w:t>
            </w:r>
          </w:p>
        </w:tc>
      </w:tr>
      <w:tr>
        <w:trPr>
          <w:cantSplit w:val="0"/>
          <w:trHeight w:val="420" w:hRule="atLeast"/>
          <w:tblHeader w:val="0"/>
        </w:trPr>
        <w:tc>
          <w:tcPr>
            <w:vMerge w:val="continue"/>
            <w:shd w:fill="a4c2f4"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3"/>
            <w:vMerge w:val="continue"/>
            <w:shd w:fill="a4c2f4"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sz w:val="20"/>
                <w:szCs w:val="20"/>
              </w:rPr>
            </w:pPr>
            <w:r w:rsidDel="00000000" w:rsidR="00000000" w:rsidRPr="00000000">
              <w:rPr>
                <w:sz w:val="20"/>
                <w:szCs w:val="20"/>
                <w:rtl w:val="0"/>
              </w:rPr>
              <w:t xml:space="preserve">Didácticos</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sz w:val="20"/>
                <w:szCs w:val="20"/>
              </w:rPr>
            </w:pPr>
            <w:r w:rsidDel="00000000" w:rsidR="00000000" w:rsidRPr="00000000">
              <w:rPr>
                <w:sz w:val="20"/>
                <w:szCs w:val="20"/>
                <w:rtl w:val="0"/>
              </w:rPr>
              <w:t xml:space="preserve">Tecnológicos</w:t>
            </w:r>
          </w:p>
        </w:tc>
        <w:tc>
          <w:tcPr>
            <w:vMerge w:val="continue"/>
            <w:shd w:fill="a4c2f4"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Competencia de la asignatura</w:t>
            </w:r>
            <w:r w:rsidDel="00000000" w:rsidR="00000000" w:rsidRPr="00000000">
              <w:rPr>
                <w:sz w:val="20"/>
                <w:szCs w:val="20"/>
                <w:rtl w:val="0"/>
              </w:rPr>
              <w:t xml:space="preserve">:</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Historia.</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Comprensión del tiempo y del espacio históricos. • Manejo de información histórica. Formación de una conciencia histórica para la convivencia.</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sz w:val="18"/>
                <w:szCs w:val="18"/>
              </w:rPr>
            </w:pPr>
            <w:r w:rsidDel="00000000" w:rsidR="00000000" w:rsidRPr="00000000">
              <w:rPr>
                <w:sz w:val="18"/>
                <w:szCs w:val="18"/>
                <w:rtl w:val="0"/>
              </w:rPr>
              <w:t xml:space="preserve">Inicio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La clase comienza preguntando a los alumnos si conocen algo sobre la primera o segunda guerra mundial.</w:t>
            </w:r>
          </w:p>
          <w:p w:rsidR="00000000" w:rsidDel="00000000" w:rsidP="00000000" w:rsidRDefault="00000000" w:rsidRPr="00000000" w14:paraId="0000005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Se pregunta a los alumnos si han visto alguna película que retrate la primera o segunda guerra mundial, como: Salvar al soldado Ryan o La vida es bella. </w:t>
            </w:r>
          </w:p>
          <w:p w:rsidR="00000000" w:rsidDel="00000000" w:rsidP="00000000" w:rsidRDefault="00000000" w:rsidRPr="00000000" w14:paraId="0000005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Si mencionan alguna, se les pregunta sobre el conflicto, a quien representaban o si recuerdan donde fue la guerra.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Participación en clase.</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sz w:val="18"/>
                <w:szCs w:val="18"/>
              </w:rPr>
            </w:pPr>
            <w:r w:rsidDel="00000000" w:rsidR="00000000" w:rsidRPr="00000000">
              <w:rPr>
                <w:sz w:val="18"/>
                <w:szCs w:val="18"/>
                <w:rtl w:val="0"/>
              </w:rPr>
              <w:t xml:space="preserve">Desarrollo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Se presenta el recurso Historia del mundo del siglo XX.</w:t>
            </w:r>
          </w:p>
          <w:p w:rsidR="00000000" w:rsidDel="00000000" w:rsidP="00000000" w:rsidRDefault="00000000" w:rsidRPr="00000000" w14:paraId="00000062">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Se forman grupos de 5 a 8 integrantes.</w:t>
            </w:r>
          </w:p>
          <w:p w:rsidR="00000000" w:rsidDel="00000000" w:rsidP="00000000" w:rsidRDefault="00000000" w:rsidRPr="00000000" w14:paraId="00000063">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A cada grupo se le da una cartulina, que deberán doblar y dividir en cuadros iguales para repartirse entre cada integrante.</w:t>
            </w:r>
          </w:p>
          <w:p w:rsidR="00000000" w:rsidDel="00000000" w:rsidP="00000000" w:rsidRDefault="00000000" w:rsidRPr="00000000" w14:paraId="00000064">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Se da la indicación de ingresar al recurso, en la sección “La primera guerra mundial”, </w:t>
            </w:r>
          </w:p>
          <w:p w:rsidR="00000000" w:rsidDel="00000000" w:rsidP="00000000" w:rsidRDefault="00000000" w:rsidRPr="00000000" w14:paraId="00000065">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Dirigirse a la sección “Introducción”.</w:t>
            </w:r>
          </w:p>
          <w:p w:rsidR="00000000" w:rsidDel="00000000" w:rsidP="00000000" w:rsidRDefault="00000000" w:rsidRPr="00000000" w14:paraId="00000066">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A partir de la sección Los antecedentes 1870-1914, cada grupo se divide la lectura de los apartados.</w:t>
            </w:r>
          </w:p>
          <w:p w:rsidR="00000000" w:rsidDel="00000000" w:rsidP="00000000" w:rsidRDefault="00000000" w:rsidRPr="00000000" w14:paraId="00000067">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Cada alumno leerá  la parte que se le asignó, al terminar, en la cartulina realizará un resumen muy breve con los sucesos más importantes, su fecha y con un dibujo representativo.</w:t>
            </w:r>
          </w:p>
          <w:p w:rsidR="00000000" w:rsidDel="00000000" w:rsidP="00000000" w:rsidRDefault="00000000" w:rsidRPr="00000000" w14:paraId="00000068">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Cuando todos hayan terminado, cada grupo formará una línea del tiempo con el trabajo de cada integrante.</w:t>
            </w:r>
          </w:p>
          <w:p w:rsidR="00000000" w:rsidDel="00000000" w:rsidP="00000000" w:rsidRDefault="00000000" w:rsidRPr="00000000" w14:paraId="0000006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Uno a uno, expondrán a los compañeros de su grupo los sucesos que escribieron y escucharan a los demás integrantes.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Navegador de internet.</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Computadora</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Recuadros de cartulina.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Sitio web: Historia del mundo en el siglo XX.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Elaboración de recuadro sobre hechos históricos.</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sz w:val="18"/>
                <w:szCs w:val="18"/>
              </w:rPr>
            </w:pPr>
            <w:r w:rsidDel="00000000" w:rsidR="00000000" w:rsidRPr="00000000">
              <w:rPr>
                <w:sz w:val="18"/>
                <w:szCs w:val="18"/>
                <w:rtl w:val="0"/>
              </w:rPr>
              <w:t xml:space="preserve">Cierre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El docente pasará a cada uno de los  grupos para evaluar las líneas de tiempo que se realizaron.</w:t>
            </w:r>
          </w:p>
          <w:p w:rsidR="00000000" w:rsidDel="00000000" w:rsidP="00000000" w:rsidRDefault="00000000" w:rsidRPr="00000000" w14:paraId="0000007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Se seleccionará a uno de los grupos para que pase a exponer su línea del tiempo, donde cada integrante explicará la parte que hicieron.</w:t>
            </w:r>
          </w:p>
          <w:p w:rsidR="00000000" w:rsidDel="00000000" w:rsidP="00000000" w:rsidRDefault="00000000" w:rsidRPr="00000000" w14:paraId="0000007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El docente hará algunas preguntas al grupo sobre el tema realizado:</w:t>
            </w:r>
          </w:p>
          <w:p w:rsidR="00000000" w:rsidDel="00000000" w:rsidP="00000000" w:rsidRDefault="00000000" w:rsidRPr="00000000" w14:paraId="0000007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u w:val="none"/>
              </w:rPr>
            </w:pPr>
            <w:r w:rsidDel="00000000" w:rsidR="00000000" w:rsidRPr="00000000">
              <w:rPr>
                <w:sz w:val="20"/>
                <w:szCs w:val="20"/>
                <w:rtl w:val="0"/>
              </w:rPr>
              <w:t xml:space="preserve">¿Cuáles fueron las principales causas que originaron la Primera Guerra Mundial?</w:t>
            </w:r>
          </w:p>
          <w:p w:rsidR="00000000" w:rsidDel="00000000" w:rsidP="00000000" w:rsidRDefault="00000000" w:rsidRPr="00000000" w14:paraId="0000007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u w:val="none"/>
              </w:rPr>
            </w:pPr>
            <w:r w:rsidDel="00000000" w:rsidR="00000000" w:rsidRPr="00000000">
              <w:rPr>
                <w:sz w:val="20"/>
                <w:szCs w:val="20"/>
                <w:rtl w:val="0"/>
              </w:rPr>
              <w:t xml:space="preserve">¿Qué consecuencias dejó el conflicto?</w:t>
            </w:r>
          </w:p>
          <w:p w:rsidR="00000000" w:rsidDel="00000000" w:rsidP="00000000" w:rsidRDefault="00000000" w:rsidRPr="00000000" w14:paraId="0000007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0"/>
                <w:szCs w:val="20"/>
                <w:u w:val="none"/>
              </w:rPr>
            </w:pPr>
            <w:r w:rsidDel="00000000" w:rsidR="00000000" w:rsidRPr="00000000">
              <w:rPr>
                <w:sz w:val="20"/>
                <w:szCs w:val="20"/>
                <w:rtl w:val="0"/>
              </w:rPr>
              <w:t xml:space="preserve">¿Cómo crees que afectó a la población de los países involucrados?                                                                                                                                                                                                                                                                                                                                                                                                                                                                                                                                                                                                                                                                                                                                                                                                                                                                                                                                                                                                                                                                                                                                                                                                                                                                                                                                                                     </w:t>
            </w:r>
          </w:p>
          <w:p w:rsidR="00000000" w:rsidDel="00000000" w:rsidP="00000000" w:rsidRDefault="00000000" w:rsidRPr="00000000" w14:paraId="0000007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La actividad se repetirá en las siguientes sesiones con las secciones: El fascismo y el nacionalsocialismo y La segunda guerra mundial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sz w:val="20"/>
                <w:szCs w:val="20"/>
              </w:rPr>
            </w:pPr>
            <w:r w:rsidDel="00000000" w:rsidR="00000000" w:rsidRPr="00000000">
              <w:rPr>
                <w:sz w:val="20"/>
                <w:szCs w:val="20"/>
                <w:rtl w:val="0"/>
              </w:rPr>
              <w:t xml:space="preserve">Recuadro sobre hechos históricos.</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Línea del tiempo grupal.</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b w:val="1"/>
                <w:sz w:val="20"/>
                <w:szCs w:val="20"/>
              </w:rPr>
            </w:pPr>
            <w:r w:rsidDel="00000000" w:rsidR="00000000" w:rsidRPr="00000000">
              <w:rPr>
                <w:b w:val="1"/>
                <w:sz w:val="20"/>
                <w:szCs w:val="20"/>
                <w:rtl w:val="0"/>
              </w:rPr>
              <w:t xml:space="preserve">Competencia para la vida:</w:t>
            </w:r>
          </w:p>
          <w:p w:rsidR="00000000" w:rsidDel="00000000" w:rsidP="00000000" w:rsidRDefault="00000000" w:rsidRPr="00000000" w14:paraId="00000081">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82">
            <w:pPr>
              <w:widowControl w:val="0"/>
              <w:spacing w:line="240" w:lineRule="auto"/>
              <w:rPr>
                <w:sz w:val="20"/>
                <w:szCs w:val="20"/>
              </w:rPr>
            </w:pPr>
            <w:r w:rsidDel="00000000" w:rsidR="00000000" w:rsidRPr="00000000">
              <w:rPr>
                <w:sz w:val="20"/>
                <w:szCs w:val="20"/>
                <w:rtl w:val="0"/>
              </w:rPr>
              <w:t xml:space="preserve">Competencias para el manejo de la información.</w:t>
            </w:r>
          </w:p>
        </w:tc>
        <w:tc>
          <w:tcPr>
            <w:vMerge w:val="restart"/>
            <w:shd w:fill="c9daf8"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sz w:val="20"/>
                <w:szCs w:val="20"/>
              </w:rPr>
            </w:pPr>
            <w:r w:rsidDel="00000000" w:rsidR="00000000" w:rsidRPr="00000000">
              <w:rPr>
                <w:rtl w:val="0"/>
              </w:rPr>
            </w:r>
          </w:p>
        </w:tc>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numPr>
                <w:ilvl w:val="0"/>
                <w:numId w:val="9"/>
              </w:numPr>
              <w:spacing w:line="240" w:lineRule="auto"/>
              <w:ind w:left="720" w:hanging="360"/>
              <w:rPr>
                <w:sz w:val="20"/>
                <w:szCs w:val="20"/>
                <w:u w:val="none"/>
              </w:rPr>
            </w:pPr>
            <w:r w:rsidDel="00000000" w:rsidR="00000000" w:rsidRPr="00000000">
              <w:rPr>
                <w:sz w:val="20"/>
                <w:szCs w:val="20"/>
                <w:rtl w:val="0"/>
              </w:rPr>
              <w:t xml:space="preserve">Fomentar el uso de estrategias y herramientas para recopilar y sintetizar información.</w:t>
            </w:r>
          </w:p>
          <w:p w:rsidR="00000000" w:rsidDel="00000000" w:rsidP="00000000" w:rsidRDefault="00000000" w:rsidRPr="00000000" w14:paraId="00000085">
            <w:pPr>
              <w:widowControl w:val="0"/>
              <w:numPr>
                <w:ilvl w:val="0"/>
                <w:numId w:val="9"/>
              </w:numPr>
              <w:spacing w:line="240" w:lineRule="auto"/>
              <w:ind w:left="720" w:hanging="360"/>
              <w:rPr>
                <w:sz w:val="20"/>
                <w:szCs w:val="20"/>
                <w:u w:val="none"/>
              </w:rPr>
            </w:pPr>
            <w:r w:rsidDel="00000000" w:rsidR="00000000" w:rsidRPr="00000000">
              <w:rPr>
                <w:sz w:val="20"/>
                <w:szCs w:val="20"/>
                <w:rtl w:val="0"/>
              </w:rPr>
              <w:t xml:space="preserve">Se muestra una fuente de información confiable, haciendo su lectura y la comprensión de ésta.</w:t>
            </w:r>
          </w:p>
          <w:p w:rsidR="00000000" w:rsidDel="00000000" w:rsidP="00000000" w:rsidRDefault="00000000" w:rsidRPr="00000000" w14:paraId="00000086">
            <w:pPr>
              <w:widowControl w:val="0"/>
              <w:numPr>
                <w:ilvl w:val="0"/>
                <w:numId w:val="9"/>
              </w:numPr>
              <w:spacing w:line="240" w:lineRule="auto"/>
              <w:ind w:left="720" w:hanging="360"/>
              <w:rPr>
                <w:sz w:val="20"/>
                <w:szCs w:val="20"/>
                <w:u w:val="none"/>
              </w:rPr>
            </w:pPr>
            <w:r w:rsidDel="00000000" w:rsidR="00000000" w:rsidRPr="00000000">
              <w:rPr>
                <w:sz w:val="20"/>
                <w:szCs w:val="20"/>
                <w:rtl w:val="0"/>
              </w:rPr>
              <w:t xml:space="preserve">Utilizar tablas, cuadros, mapas mentales o mapas conceptuales.</w:t>
            </w:r>
          </w:p>
          <w:p w:rsidR="00000000" w:rsidDel="00000000" w:rsidP="00000000" w:rsidRDefault="00000000" w:rsidRPr="00000000" w14:paraId="00000087">
            <w:pPr>
              <w:widowControl w:val="0"/>
              <w:numPr>
                <w:ilvl w:val="0"/>
                <w:numId w:val="9"/>
              </w:numPr>
              <w:spacing w:line="240" w:lineRule="auto"/>
              <w:ind w:left="720" w:hanging="360"/>
              <w:rPr>
                <w:sz w:val="20"/>
                <w:szCs w:val="20"/>
                <w:u w:val="none"/>
              </w:rPr>
            </w:pPr>
            <w:r w:rsidDel="00000000" w:rsidR="00000000" w:rsidRPr="00000000">
              <w:rPr>
                <w:sz w:val="20"/>
                <w:szCs w:val="20"/>
                <w:rtl w:val="0"/>
              </w:rPr>
              <w:t xml:space="preserve">Se utilizan preguntas para facilitar la síntesis de información: ¿Cómo? ¿cuándo? ¿dónde? y ¿Por qué?</w:t>
            </w:r>
          </w:p>
          <w:p w:rsidR="00000000" w:rsidDel="00000000" w:rsidP="00000000" w:rsidRDefault="00000000" w:rsidRPr="00000000" w14:paraId="00000088">
            <w:pPr>
              <w:widowControl w:val="0"/>
              <w:numPr>
                <w:ilvl w:val="0"/>
                <w:numId w:val="9"/>
              </w:numPr>
              <w:spacing w:line="240" w:lineRule="auto"/>
              <w:ind w:left="720" w:hanging="360"/>
              <w:rPr>
                <w:sz w:val="20"/>
                <w:szCs w:val="20"/>
                <w:u w:val="none"/>
              </w:rPr>
            </w:pPr>
            <w:r w:rsidDel="00000000" w:rsidR="00000000" w:rsidRPr="00000000">
              <w:rPr>
                <w:sz w:val="20"/>
                <w:szCs w:val="20"/>
                <w:rtl w:val="0"/>
              </w:rPr>
              <w:t xml:space="preserve">Se comparte la información con los demás compañeros y se expone para mostrar sus ideas y comprensión del tema.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sz w:val="20"/>
                <w:szCs w:val="20"/>
              </w:rPr>
            </w:pPr>
            <w:r w:rsidDel="00000000" w:rsidR="00000000" w:rsidRPr="00000000">
              <w:rPr>
                <w:sz w:val="20"/>
                <w:szCs w:val="20"/>
                <w:rtl w:val="0"/>
              </w:rPr>
              <w:t xml:space="preserve">Resumen de información.</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c9daf8" w:val="clear"/>
            <w:tcMar>
              <w:top w:w="100.0" w:type="dxa"/>
              <w:left w:w="100.0" w:type="dxa"/>
              <w:bottom w:w="100.0" w:type="dxa"/>
              <w:right w:w="100.0" w:type="dxa"/>
            </w:tcMar>
            <w:vAlign w:val="top"/>
          </w:tcPr>
          <w:p w:rsidR="00000000" w:rsidDel="00000000" w:rsidP="00000000" w:rsidRDefault="00000000" w:rsidRPr="00000000" w14:paraId="0000008E">
            <w:pPr>
              <w:widowControl w:val="0"/>
              <w:spacing w:after="0" w:before="0" w:line="240" w:lineRule="auto"/>
              <w:ind w:left="0" w:firstLine="0"/>
              <w:rPr>
                <w:sz w:val="20"/>
                <w:szCs w:val="20"/>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after="0" w:before="0" w:line="240" w:lineRule="auto"/>
              <w:ind w:left="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sz w:val="20"/>
                <w:szCs w:val="20"/>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c9daf8" w:val="clear"/>
            <w:tcMar>
              <w:top w:w="100.0" w:type="dxa"/>
              <w:left w:w="100.0" w:type="dxa"/>
              <w:bottom w:w="100.0" w:type="dxa"/>
              <w:right w:w="100.0" w:type="dxa"/>
            </w:tcMar>
            <w:vAlign w:val="top"/>
          </w:tcPr>
          <w:p w:rsidR="00000000" w:rsidDel="00000000" w:rsidP="00000000" w:rsidRDefault="00000000" w:rsidRPr="00000000" w14:paraId="00000095">
            <w:pPr>
              <w:widowControl w:val="0"/>
              <w:spacing w:after="0" w:before="0" w:line="240" w:lineRule="auto"/>
              <w:ind w:left="0" w:firstLine="0"/>
              <w:rPr>
                <w:sz w:val="20"/>
                <w:szCs w:val="20"/>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after="0" w:before="0" w:line="240" w:lineRule="auto"/>
              <w:ind w:left="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sz w:val="20"/>
                <w:szCs w:val="20"/>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sz w:val="20"/>
                <w:szCs w:val="20"/>
              </w:rPr>
            </w:pPr>
            <w:r w:rsidDel="00000000" w:rsidR="00000000" w:rsidRPr="00000000">
              <w:rPr>
                <w:sz w:val="20"/>
                <w:szCs w:val="20"/>
                <w:rtl w:val="0"/>
              </w:rPr>
              <w:t xml:space="preserve">Para el uso de TIC:</w:t>
            </w:r>
          </w:p>
          <w:p w:rsidR="00000000" w:rsidDel="00000000" w:rsidP="00000000" w:rsidRDefault="00000000" w:rsidRPr="00000000" w14:paraId="0000009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D">
            <w:pPr>
              <w:widowControl w:val="0"/>
              <w:spacing w:line="240" w:lineRule="auto"/>
              <w:rPr>
                <w:sz w:val="20"/>
                <w:szCs w:val="20"/>
              </w:rPr>
            </w:pPr>
            <w:r w:rsidDel="00000000" w:rsidR="00000000" w:rsidRPr="00000000">
              <w:rPr>
                <w:sz w:val="20"/>
                <w:szCs w:val="20"/>
                <w:rtl w:val="0"/>
              </w:rPr>
              <w:t xml:space="preserve">Investigación y manejo de información.</w:t>
            </w:r>
          </w:p>
          <w:p w:rsidR="00000000" w:rsidDel="00000000" w:rsidP="00000000" w:rsidRDefault="00000000" w:rsidRPr="00000000" w14:paraId="0000009E">
            <w:pPr>
              <w:widowControl w:val="0"/>
              <w:spacing w:line="240" w:lineRule="auto"/>
              <w:rPr>
                <w:sz w:val="20"/>
                <w:szCs w:val="20"/>
              </w:rPr>
            </w:pPr>
            <w:r w:rsidDel="00000000" w:rsidR="00000000" w:rsidRPr="00000000">
              <w:rPr>
                <w:rtl w:val="0"/>
              </w:rPr>
            </w:r>
          </w:p>
        </w:tc>
        <w:tc>
          <w:tcPr>
            <w:vMerge w:val="restart"/>
            <w:shd w:fill="c9daf8"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sz w:val="20"/>
                <w:szCs w:val="20"/>
              </w:rPr>
            </w:pPr>
            <w:r w:rsidDel="00000000" w:rsidR="00000000" w:rsidRPr="00000000">
              <w:rPr>
                <w:rtl w:val="0"/>
              </w:rPr>
            </w:r>
          </w:p>
        </w:tc>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numPr>
                <w:ilvl w:val="0"/>
                <w:numId w:val="7"/>
              </w:numPr>
              <w:spacing w:line="240" w:lineRule="auto"/>
              <w:ind w:left="720" w:hanging="360"/>
              <w:rPr>
                <w:sz w:val="20"/>
                <w:szCs w:val="20"/>
                <w:u w:val="none"/>
              </w:rPr>
            </w:pPr>
            <w:r w:rsidDel="00000000" w:rsidR="00000000" w:rsidRPr="00000000">
              <w:rPr>
                <w:sz w:val="20"/>
                <w:szCs w:val="20"/>
                <w:rtl w:val="0"/>
              </w:rPr>
              <w:t xml:space="preserve">Se solicita a los alumnos que busquen diferentes fuentes de información sobre la primera y segunda guerra mundial, como textos, artículos, reportajes, videos o películas.</w:t>
            </w:r>
          </w:p>
          <w:p w:rsidR="00000000" w:rsidDel="00000000" w:rsidP="00000000" w:rsidRDefault="00000000" w:rsidRPr="00000000" w14:paraId="000000A1">
            <w:pPr>
              <w:widowControl w:val="0"/>
              <w:numPr>
                <w:ilvl w:val="0"/>
                <w:numId w:val="7"/>
              </w:numPr>
              <w:spacing w:line="240" w:lineRule="auto"/>
              <w:ind w:left="720" w:hanging="360"/>
              <w:rPr>
                <w:sz w:val="20"/>
                <w:szCs w:val="20"/>
                <w:u w:val="none"/>
              </w:rPr>
            </w:pPr>
            <w:r w:rsidDel="00000000" w:rsidR="00000000" w:rsidRPr="00000000">
              <w:rPr>
                <w:sz w:val="20"/>
                <w:szCs w:val="20"/>
                <w:rtl w:val="0"/>
              </w:rPr>
              <w:t xml:space="preserve">Se hacen preguntas a los alumnos sobre las causas y consecuencias de los conflictos armados.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sz w:val="20"/>
                <w:szCs w:val="20"/>
              </w:rPr>
            </w:pPr>
            <w:r w:rsidDel="00000000" w:rsidR="00000000" w:rsidRPr="00000000">
              <w:rPr>
                <w:sz w:val="20"/>
                <w:szCs w:val="20"/>
                <w:rtl w:val="0"/>
              </w:rPr>
              <w:t xml:space="preserve">Navegador de internet.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sz w:val="20"/>
                <w:szCs w:val="20"/>
              </w:rPr>
            </w:pPr>
            <w:r w:rsidDel="00000000" w:rsidR="00000000" w:rsidRPr="00000000">
              <w:rPr>
                <w:sz w:val="20"/>
                <w:szCs w:val="20"/>
                <w:rtl w:val="0"/>
              </w:rPr>
              <w:t xml:space="preserve">n/a</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c9daf8" w:val="clear"/>
            <w:tcMar>
              <w:top w:w="100.0" w:type="dxa"/>
              <w:left w:w="100.0" w:type="dxa"/>
              <w:bottom w:w="100.0" w:type="dxa"/>
              <w:right w:w="100.0" w:type="dxa"/>
            </w:tcMar>
            <w:vAlign w:val="top"/>
          </w:tcPr>
          <w:p w:rsidR="00000000" w:rsidDel="00000000" w:rsidP="00000000" w:rsidRDefault="00000000" w:rsidRPr="00000000" w14:paraId="000000A7">
            <w:pPr>
              <w:widowControl w:val="0"/>
              <w:spacing w:after="0" w:before="0" w:line="240" w:lineRule="auto"/>
              <w:ind w:left="0" w:firstLine="0"/>
              <w:rPr>
                <w:sz w:val="20"/>
                <w:szCs w:val="20"/>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after="0" w:before="0" w:line="240" w:lineRule="auto"/>
              <w:ind w:left="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sz w:val="20"/>
                <w:szCs w:val="20"/>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c9daf8" w:val="clear"/>
            <w:tcMar>
              <w:top w:w="100.0" w:type="dxa"/>
              <w:left w:w="100.0" w:type="dxa"/>
              <w:bottom w:w="100.0" w:type="dxa"/>
              <w:right w:w="100.0" w:type="dxa"/>
            </w:tcMar>
            <w:vAlign w:val="top"/>
          </w:tcPr>
          <w:p w:rsidR="00000000" w:rsidDel="00000000" w:rsidP="00000000" w:rsidRDefault="00000000" w:rsidRPr="00000000" w14:paraId="000000AE">
            <w:pPr>
              <w:widowControl w:val="0"/>
              <w:spacing w:after="0" w:before="0" w:line="240" w:lineRule="auto"/>
              <w:ind w:left="0" w:firstLine="0"/>
              <w:rPr>
                <w:sz w:val="20"/>
                <w:szCs w:val="20"/>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after="0" w:before="0" w:line="240" w:lineRule="auto"/>
              <w:ind w:left="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sz w:val="20"/>
                <w:szCs w:val="20"/>
              </w:rPr>
            </w:pPr>
            <w:r w:rsidDel="00000000" w:rsidR="00000000" w:rsidRPr="00000000">
              <w:rPr>
                <w:rtl w:val="0"/>
              </w:rPr>
            </w:r>
          </w:p>
        </w:tc>
      </w:tr>
      <w:tr>
        <w:trPr>
          <w:cantSplit w:val="0"/>
          <w:trHeight w:val="420" w:hRule="atLeast"/>
          <w:tblHeader w:val="0"/>
        </w:trPr>
        <w:tc>
          <w:tcPr>
            <w:gridSpan w:val="7"/>
            <w:shd w:fill="1f497d"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jc w:val="center"/>
              <w:rPr>
                <w:color w:val="ffffff"/>
                <w:sz w:val="24"/>
                <w:szCs w:val="24"/>
              </w:rPr>
            </w:pPr>
            <w:r w:rsidDel="00000000" w:rsidR="00000000" w:rsidRPr="00000000">
              <w:rPr>
                <w:color w:val="ffffff"/>
                <w:sz w:val="24"/>
                <w:szCs w:val="24"/>
                <w:rtl w:val="0"/>
              </w:rPr>
              <w:t xml:space="preserve">Notas para el docente</w:t>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numPr>
                <w:ilvl w:val="0"/>
                <w:numId w:val="10"/>
              </w:numPr>
              <w:spacing w:line="240" w:lineRule="auto"/>
              <w:ind w:left="720" w:hanging="360"/>
              <w:rPr>
                <w:sz w:val="20"/>
                <w:szCs w:val="20"/>
              </w:rPr>
            </w:pPr>
            <w:r w:rsidDel="00000000" w:rsidR="00000000" w:rsidRPr="00000000">
              <w:rPr>
                <w:sz w:val="20"/>
                <w:szCs w:val="20"/>
                <w:rtl w:val="0"/>
              </w:rPr>
              <w:t xml:space="preserve">Se recomienda ayudar a los alumnos en la división del trabajo. Algunas de las unidades del índice vienen en una misma lectura, por lo que se debe revisar que los alumnos no se guíen únicamente en este para la organización.</w:t>
            </w:r>
          </w:p>
          <w:p w:rsidR="00000000" w:rsidDel="00000000" w:rsidP="00000000" w:rsidRDefault="00000000" w:rsidRPr="00000000" w14:paraId="000000BC">
            <w:pPr>
              <w:widowControl w:val="0"/>
              <w:numPr>
                <w:ilvl w:val="0"/>
                <w:numId w:val="10"/>
              </w:numPr>
              <w:spacing w:line="240" w:lineRule="auto"/>
              <w:ind w:left="720" w:hanging="360"/>
              <w:rPr>
                <w:sz w:val="20"/>
                <w:szCs w:val="20"/>
              </w:rPr>
            </w:pPr>
            <w:r w:rsidDel="00000000" w:rsidR="00000000" w:rsidRPr="00000000">
              <w:rPr>
                <w:sz w:val="20"/>
                <w:szCs w:val="20"/>
                <w:rtl w:val="0"/>
              </w:rPr>
              <w:t xml:space="preserve">Buscar en la red diferentes recursos, ya sean clips de video, reportajes, infografías o recomendaciones de películas para que el alumno pueda familiarizarse con el contexto de la época.</w:t>
            </w:r>
          </w:p>
          <w:p w:rsidR="00000000" w:rsidDel="00000000" w:rsidP="00000000" w:rsidRDefault="00000000" w:rsidRPr="00000000" w14:paraId="000000BD">
            <w:pPr>
              <w:widowControl w:val="0"/>
              <w:numPr>
                <w:ilvl w:val="0"/>
                <w:numId w:val="10"/>
              </w:numPr>
              <w:spacing w:line="240" w:lineRule="auto"/>
              <w:ind w:left="720" w:hanging="360"/>
              <w:rPr>
                <w:sz w:val="20"/>
                <w:szCs w:val="20"/>
              </w:rPr>
            </w:pPr>
            <w:r w:rsidDel="00000000" w:rsidR="00000000" w:rsidRPr="00000000">
              <w:rPr>
                <w:sz w:val="20"/>
                <w:szCs w:val="20"/>
                <w:rtl w:val="0"/>
              </w:rPr>
              <w:t xml:space="preserve">Si es posible, complementar la línea del tiempo con otros recursos gráficos como monografías, recortes de imágenes o impresiones, con el fin de alentar la creatividad y expresión.</w:t>
            </w:r>
          </w:p>
        </w:tc>
      </w:tr>
    </w:tbl>
    <w:p w:rsidR="00000000" w:rsidDel="00000000" w:rsidP="00000000" w:rsidRDefault="00000000" w:rsidRPr="00000000" w14:paraId="000000C4">
      <w:pPr>
        <w:rPr/>
      </w:pPr>
      <w:bookmarkStart w:colFirst="0" w:colLast="0" w:name="_heading=h.hfw5vm55lwls" w:id="2"/>
      <w:bookmarkEnd w:id="2"/>
      <w:r w:rsidDel="00000000" w:rsidR="00000000" w:rsidRPr="00000000">
        <w:rPr>
          <w:rtl w:val="0"/>
        </w:rPr>
      </w:r>
    </w:p>
    <w:p w:rsidR="00000000" w:rsidDel="00000000" w:rsidP="00000000" w:rsidRDefault="00000000" w:rsidRPr="00000000" w14:paraId="000000C5">
      <w:pPr>
        <w:rPr/>
      </w:pPr>
      <w:bookmarkStart w:colFirst="0" w:colLast="0" w:name="_heading=h.lmdnx7g00z4k" w:id="3"/>
      <w:bookmarkEnd w:id="3"/>
      <w:r w:rsidDel="00000000" w:rsidR="00000000" w:rsidRPr="00000000">
        <w:rPr>
          <w:rtl w:val="0"/>
        </w:rPr>
      </w:r>
    </w:p>
    <w:tbl>
      <w:tblPr>
        <w:tblStyle w:val="Table3"/>
        <w:tblW w:w="1539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49.5"/>
        <w:gridCol w:w="3849.5"/>
        <w:gridCol w:w="3849.5"/>
        <w:gridCol w:w="3849.5"/>
        <w:tblGridChange w:id="0">
          <w:tblGrid>
            <w:gridCol w:w="3849.5"/>
            <w:gridCol w:w="3849.5"/>
            <w:gridCol w:w="3849.5"/>
            <w:gridCol w:w="3849.5"/>
          </w:tblGrid>
        </w:tblGridChange>
      </w:tblGrid>
      <w:tr>
        <w:trPr>
          <w:cantSplit w:val="0"/>
          <w:trHeight w:val="465" w:hRule="atLeast"/>
          <w:tblHeader w:val="0"/>
        </w:trPr>
        <w:tc>
          <w:tcPr>
            <w:gridSpan w:val="4"/>
            <w:shd w:fill="1f497d"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4"/>
                <w:szCs w:val="24"/>
              </w:rPr>
            </w:pPr>
            <w:r w:rsidDel="00000000" w:rsidR="00000000" w:rsidRPr="00000000">
              <w:rPr>
                <w:b w:val="1"/>
                <w:color w:val="ffffff"/>
                <w:sz w:val="30"/>
                <w:szCs w:val="30"/>
                <w:rtl w:val="0"/>
              </w:rPr>
              <w:t xml:space="preserve">Recursos digitales para el aprendizaje</w:t>
            </w:r>
            <w:r w:rsidDel="00000000" w:rsidR="00000000" w:rsidRPr="00000000">
              <w:rPr>
                <w:rtl w:val="0"/>
              </w:rPr>
            </w:r>
          </w:p>
        </w:tc>
      </w:tr>
      <w:tr>
        <w:trPr>
          <w:cantSplit w:val="0"/>
          <w:trHeight w:val="465" w:hRule="atLeast"/>
          <w:tblHeader w:val="0"/>
        </w:trPr>
        <w:tc>
          <w:tcPr>
            <w:gridSpan w:val="2"/>
            <w:shd w:fill="a4c2f4"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Nombre</w:t>
            </w:r>
          </w:p>
        </w:tc>
        <w:tc>
          <w:tcPr>
            <w:gridSpan w:val="2"/>
            <w:shd w:fill="a4c2f4"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Tipo de recurso</w:t>
            </w:r>
          </w:p>
        </w:tc>
      </w:tr>
      <w:tr>
        <w:trPr>
          <w:cantSplit w:val="0"/>
          <w:trHeight w:val="46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Historia del mundo en el siglo XXI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Sitio web</w:t>
            </w:r>
          </w:p>
        </w:tc>
      </w:tr>
      <w:tr>
        <w:trPr>
          <w:cantSplit w:val="0"/>
          <w:trHeight w:val="540" w:hRule="atLeast"/>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Nivel</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Asignatura</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Grado</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Bloque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Secundaria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Historia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Segundo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3</w:t>
            </w:r>
          </w:p>
        </w:tc>
      </w:tr>
      <w:tr>
        <w:trPr>
          <w:cantSplit w:val="0"/>
          <w:trHeight w:val="400" w:hRule="atLeast"/>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Descripción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sz w:val="20"/>
                <w:szCs w:val="20"/>
                <w:rtl w:val="0"/>
              </w:rPr>
              <w:t xml:space="preserve">Es un sitio web que recopila artículos sobre momentos clave y aspectos generales de acontecimientos de la historia universal.</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sz w:val="20"/>
                <w:szCs w:val="20"/>
                <w:rtl w:val="0"/>
              </w:rPr>
              <w:t xml:space="preserve">Cuenta con elementos como imágenes, artículos y lecturas complementarias.</w:t>
            </w:r>
          </w:p>
        </w:tc>
      </w:tr>
      <w:tr>
        <w:trPr>
          <w:cantSplit w:val="0"/>
          <w:trHeight w:val="400" w:hRule="atLeast"/>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Aprendizaje esperado</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Identifica la duración y secuencia de los procesos relacionados con el imperialismo, aplicando los términos siglo, década, lustro y año, y localiza los países en expansión y el reparto del mundo al final de la Primera Guerra Mundial.</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400" w:hRule="atLeast"/>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Recomendación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sz w:val="20"/>
                <w:szCs w:val="20"/>
                <w:rtl w:val="0"/>
              </w:rPr>
              <w:t xml:space="preserve">El índice muestra cada unidad temática, sin embargo, algunas unidades se encuentran combinadas en el mismo artículo, identificarlas antes de repartir las lecturas.</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sz w:val="20"/>
                <w:szCs w:val="20"/>
                <w:rtl w:val="0"/>
              </w:rPr>
              <w:t xml:space="preserve">No todos los recursos complementarios se encuentran disponibles.</w:t>
            </w:r>
          </w:p>
        </w:tc>
      </w:tr>
      <w:tr>
        <w:trPr>
          <w:cantSplit w:val="0"/>
          <w:trHeight w:val="400" w:hRule="atLeast"/>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URL</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hyperlink r:id="rId7">
              <w:r w:rsidDel="00000000" w:rsidR="00000000" w:rsidRPr="00000000">
                <w:rPr>
                  <w:color w:val="1155cc"/>
                  <w:sz w:val="20"/>
                  <w:szCs w:val="20"/>
                  <w:u w:val="single"/>
                  <w:rtl w:val="0"/>
                </w:rPr>
                <w:t xml:space="preserve">http://www.historiasiglo20.org/HM/index.htm</w:t>
              </w:r>
            </w:hyperlink>
            <w:r w:rsidDel="00000000" w:rsidR="00000000" w:rsidRPr="00000000">
              <w:rPr>
                <w:sz w:val="20"/>
                <w:szCs w:val="20"/>
                <w:rtl w:val="0"/>
              </w:rPr>
              <w:t xml:space="preserve">l</w:t>
            </w:r>
            <w:r w:rsidDel="00000000" w:rsidR="00000000" w:rsidRPr="00000000">
              <w:rPr>
                <w:sz w:val="20"/>
                <w:szCs w:val="20"/>
                <w:rtl w:val="0"/>
              </w:rPr>
              <w:t xml:space="preserve"> </w:t>
            </w:r>
          </w:p>
        </w:tc>
      </w:tr>
      <w:tr>
        <w:trPr>
          <w:cantSplit w:val="0"/>
          <w:trHeight w:val="400" w:hRule="atLeast"/>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Imagen miniatura</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Pr>
              <w:drawing>
                <wp:inline distB="114300" distT="114300" distL="114300" distR="114300">
                  <wp:extent cx="4881563" cy="2186063"/>
                  <wp:effectExtent b="0" l="0" r="0" t="0"/>
                  <wp:docPr id="8"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881563" cy="2186063"/>
                          </a:xfrm>
                          <a:prstGeom prst="rect"/>
                          <a:ln/>
                        </pic:spPr>
                      </pic:pic>
                    </a:graphicData>
                  </a:graphic>
                </wp:inline>
              </w:drawing>
            </w:r>
            <w:r w:rsidDel="00000000" w:rsidR="00000000" w:rsidRPr="00000000">
              <w:rPr>
                <w:rtl w:val="0"/>
              </w:rPr>
            </w:r>
          </w:p>
        </w:tc>
      </w:tr>
      <w:tr>
        <w:trPr>
          <w:cantSplit w:val="0"/>
          <w:trHeight w:val="465" w:hRule="atLeast"/>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Requisitos técnicos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sz w:val="20"/>
                <w:szCs w:val="20"/>
                <w:rtl w:val="0"/>
              </w:rPr>
              <w:t xml:space="preserve">Se requiere de conexión a internet para poder acceder.</w:t>
            </w:r>
          </w:p>
        </w:tc>
      </w:tr>
      <w:tr>
        <w:trPr>
          <w:cantSplit w:val="0"/>
          <w:trHeight w:val="400" w:hRule="atLeast"/>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Palabras clave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Historia universal, Primera guerra mundial, Segunda Guerra mundial.</w:t>
            </w:r>
          </w:p>
        </w:tc>
      </w:tr>
    </w:tbl>
    <w:p w:rsidR="00000000" w:rsidDel="00000000" w:rsidP="00000000" w:rsidRDefault="00000000" w:rsidRPr="00000000" w14:paraId="000000F9">
      <w:pPr>
        <w:rPr/>
      </w:pPr>
      <w:bookmarkStart w:colFirst="0" w:colLast="0" w:name="_heading=h.ixxdzxolgz0h" w:id="4"/>
      <w:bookmarkEnd w:id="4"/>
      <w:r w:rsidDel="00000000" w:rsidR="00000000" w:rsidRPr="00000000">
        <w:rPr>
          <w:rtl w:val="0"/>
        </w:rPr>
      </w:r>
    </w:p>
    <w:sectPr>
      <w:headerReference r:id="rId9" w:type="default"/>
      <w:pgSz w:h="11906" w:w="16838"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-333372</wp:posOffset>
          </wp:positionH>
          <wp:positionV relativeFrom="paragraph">
            <wp:posOffset>52388</wp:posOffset>
          </wp:positionV>
          <wp:extent cx="1118870" cy="520700"/>
          <wp:effectExtent b="0" l="0" r="0" t="0"/>
          <wp:wrapNone/>
          <wp:docPr descr="LOGO UNETE" id="6" name="image1.png"/>
          <a:graphic>
            <a:graphicData uri="http://schemas.openxmlformats.org/drawingml/2006/picture">
              <pic:pic>
                <pic:nvPicPr>
                  <pic:cNvPr descr="LOGO UNETE" id="0" name="image1.png"/>
                  <pic:cNvPicPr preferRelativeResize="0"/>
                </pic:nvPicPr>
                <pic:blipFill>
                  <a:blip r:embed="rId1"/>
                  <a:srcRect b="0" l="0" r="0" t="0"/>
                  <a:stretch>
                    <a:fillRect/>
                  </a:stretch>
                </pic:blipFill>
                <pic:spPr>
                  <a:xfrm>
                    <a:off x="0" y="0"/>
                    <a:ext cx="1118870" cy="520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8582025</wp:posOffset>
          </wp:positionH>
          <wp:positionV relativeFrom="paragraph">
            <wp:posOffset>4763</wp:posOffset>
          </wp:positionV>
          <wp:extent cx="1588135" cy="624840"/>
          <wp:effectExtent b="0" l="0" r="0" t="0"/>
          <wp:wrapNone/>
          <wp:docPr descr="D:\Users\umoreno\Pictures\LOGO_COMUNIDAD.jpg" id="7" name="image2.jpg"/>
          <a:graphic>
            <a:graphicData uri="http://schemas.openxmlformats.org/drawingml/2006/picture">
              <pic:pic>
                <pic:nvPicPr>
                  <pic:cNvPr descr="D:\Users\umoreno\Pictures\LOGO_COMUNIDAD.jpg" id="0" name="image2.jpg"/>
                  <pic:cNvPicPr preferRelativeResize="0"/>
                </pic:nvPicPr>
                <pic:blipFill>
                  <a:blip r:embed="rId2"/>
                  <a:srcRect b="0" l="0" r="0" t="0"/>
                  <a:stretch>
                    <a:fillRect/>
                  </a:stretch>
                </pic:blipFill>
                <pic:spPr>
                  <a:xfrm>
                    <a:off x="0" y="0"/>
                    <a:ext cx="1588135" cy="624840"/>
                  </a:xfrm>
                  <a:prstGeom prst="rect"/>
                  <a:ln/>
                </pic:spPr>
              </pic:pic>
            </a:graphicData>
          </a:graphic>
        </wp:anchor>
      </w:drawing>
    </w:r>
  </w:p>
  <w:p w:rsidR="00000000" w:rsidDel="00000000" w:rsidP="00000000" w:rsidRDefault="00000000" w:rsidRPr="00000000" w14:paraId="000000FB">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center"/>
      <w:rPr>
        <w:rFonts w:ascii="Arial" w:cs="Arial" w:eastAsia="Arial" w:hAnsi="Arial"/>
        <w:b w:val="1"/>
        <w:i w:val="0"/>
        <w:smallCaps w:val="0"/>
        <w:strike w:val="0"/>
        <w:color w:val="1f497d"/>
        <w:sz w:val="36"/>
        <w:szCs w:val="36"/>
        <w:u w:val="none"/>
        <w:shd w:fill="auto" w:val="clear"/>
        <w:vertAlign w:val="baseline"/>
      </w:rPr>
    </w:pPr>
    <w:bookmarkStart w:colFirst="0" w:colLast="0" w:name="_heading=h.owx3pm1m2sup" w:id="5"/>
    <w:bookmarkEnd w:id="5"/>
    <w:r w:rsidDel="00000000" w:rsidR="00000000" w:rsidRPr="00000000">
      <w:rPr>
        <w:rFonts w:ascii="Arial" w:cs="Arial" w:eastAsia="Arial" w:hAnsi="Arial"/>
        <w:b w:val="1"/>
        <w:i w:val="0"/>
        <w:smallCaps w:val="0"/>
        <w:strike w:val="0"/>
        <w:color w:val="1f497d"/>
        <w:sz w:val="36"/>
        <w:szCs w:val="36"/>
        <w:u w:val="none"/>
        <w:shd w:fill="auto" w:val="clear"/>
        <w:vertAlign w:val="baseline"/>
        <w:rtl w:val="0"/>
      </w:rPr>
      <w:t xml:space="preserve">FORMATO DE PLAN DE CLASE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contextualSpacing w:val="1"/>
      <w:outlineLvl w:val="0"/>
    </w:pPr>
    <w:rPr>
      <w:sz w:val="40"/>
      <w:szCs w:val="40"/>
    </w:rPr>
  </w:style>
  <w:style w:type="paragraph" w:styleId="Ttulo2">
    <w:name w:val="heading 2"/>
    <w:basedOn w:val="Normal"/>
    <w:next w:val="Normal"/>
    <w:pPr>
      <w:keepNext w:val="1"/>
      <w:keepLines w:val="1"/>
      <w:spacing w:after="120" w:before="360"/>
      <w:contextualSpacing w:val="1"/>
      <w:outlineLvl w:val="1"/>
    </w:pPr>
    <w:rPr>
      <w:sz w:val="32"/>
      <w:szCs w:val="32"/>
    </w:rPr>
  </w:style>
  <w:style w:type="paragraph" w:styleId="Ttulo3">
    <w:name w:val="heading 3"/>
    <w:basedOn w:val="Normal"/>
    <w:next w:val="Normal"/>
    <w:pPr>
      <w:keepNext w:val="1"/>
      <w:keepLines w:val="1"/>
      <w:spacing w:after="80" w:before="320"/>
      <w:contextualSpacing w:val="1"/>
      <w:outlineLvl w:val="2"/>
    </w:pPr>
    <w:rPr>
      <w:color w:val="434343"/>
      <w:sz w:val="28"/>
      <w:szCs w:val="28"/>
    </w:rPr>
  </w:style>
  <w:style w:type="paragraph" w:styleId="Ttulo4">
    <w:name w:val="heading 4"/>
    <w:basedOn w:val="Normal"/>
    <w:next w:val="Normal"/>
    <w:pPr>
      <w:keepNext w:val="1"/>
      <w:keepLines w:val="1"/>
      <w:spacing w:after="80" w:before="280"/>
      <w:contextualSpacing w:val="1"/>
      <w:outlineLvl w:val="3"/>
    </w:pPr>
    <w:rPr>
      <w:color w:val="666666"/>
      <w:sz w:val="24"/>
      <w:szCs w:val="24"/>
    </w:rPr>
  </w:style>
  <w:style w:type="paragraph" w:styleId="Ttulo5">
    <w:name w:val="heading 5"/>
    <w:basedOn w:val="Normal"/>
    <w:next w:val="Normal"/>
    <w:pPr>
      <w:keepNext w:val="1"/>
      <w:keepLines w:val="1"/>
      <w:spacing w:after="80" w:before="240"/>
      <w:contextualSpacing w:val="1"/>
      <w:outlineLvl w:val="4"/>
    </w:pPr>
    <w:rPr>
      <w:color w:val="666666"/>
    </w:rPr>
  </w:style>
  <w:style w:type="paragraph" w:styleId="Ttulo6">
    <w:name w:val="heading 6"/>
    <w:basedOn w:val="Normal"/>
    <w:next w:val="Normal"/>
    <w:pPr>
      <w:keepNext w:val="1"/>
      <w:keepLines w:val="1"/>
      <w:spacing w:after="80" w:before="240"/>
      <w:contextualSpacing w:val="1"/>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pPr>
      <w:keepNext w:val="1"/>
      <w:keepLines w:val="1"/>
      <w:spacing w:after="60"/>
      <w:contextualSpacing w:val="1"/>
    </w:pPr>
    <w:rPr>
      <w:sz w:val="52"/>
      <w:szCs w:val="52"/>
    </w:rPr>
  </w:style>
  <w:style w:type="paragraph" w:styleId="Subttulo">
    <w:name w:val="Subtitle"/>
    <w:basedOn w:val="Normal"/>
    <w:next w:val="Normal"/>
    <w:pPr>
      <w:keepNext w:val="1"/>
      <w:keepLines w:val="1"/>
      <w:spacing w:after="320"/>
      <w:contextualSpacing w:val="1"/>
    </w:pPr>
    <w:rPr>
      <w:color w:val="666666"/>
      <w:sz w:val="30"/>
      <w:szCs w:val="30"/>
    </w:rPr>
  </w:style>
  <w:style w:type="table" w:styleId="a" w:customStyle="1">
    <w:basedOn w:val="TableNormal"/>
    <w:tblPr>
      <w:tblStyleRowBandSize w:val="1"/>
      <w:tblStyleColBandSize w:val="1"/>
      <w:tblCellMar>
        <w:top w:w="0.0" w:type="dxa"/>
        <w:left w:w="0.0" w:type="dxa"/>
        <w:bottom w:w="0.0" w:type="dxa"/>
        <w:right w:w="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Encabezado">
    <w:name w:val="header"/>
    <w:basedOn w:val="Normal"/>
    <w:link w:val="EncabezadoCar"/>
    <w:uiPriority w:val="99"/>
    <w:unhideWhenUsed w:val="1"/>
    <w:rsid w:val="007D5642"/>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7D5642"/>
  </w:style>
  <w:style w:type="paragraph" w:styleId="Piedepgina">
    <w:name w:val="footer"/>
    <w:basedOn w:val="Normal"/>
    <w:link w:val="PiedepginaCar"/>
    <w:uiPriority w:val="99"/>
    <w:unhideWhenUsed w:val="1"/>
    <w:rsid w:val="007D5642"/>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7D5642"/>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istoriasiglo20.org/HM/index.htm" TargetMode="External"/><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qBmz21NWfI92NJOT/iuG5ADVzg==">AMUW2mUd7jK4RNrfnFesa4dlHQCsZCS0wzFrN4Fr8nyAcSIvtnOGIvVtemplsvzOzeJn9RY5TDhxCj5q9B4vKH0f2/MDEqMs+SUg3aUsltkDh53BSbagvzwQL/TvYCAH34qP1ZG/hug1FRNwVXR8QQDBhgNI2OqEVQvVXnIdBSBueGCjFKeHmWIQ3AFp1OUh3EhRnU9MA/7wzJ9E3xhew4umi3jnkdONTGJ1j2faz8NDn4JdjgkAXUI=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2018-10-31T03:08:00Z</dcterms:created>
</cp:coreProperties>
</file>