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Exploración y Comprensión del Mundo Natural y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Cuidado de la salud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 hábitos de higiene personal para mantenerse saludable.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Llevar a cabo prácticas de higiene de manera sistemática y en situaciones reales.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Conocer y poner en práctica los cuidados que requiere su cuerpo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Dialogar e indagar sobre cómo cuidarse.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Conocer medidas para evitar enfermedades. </w:t>
            </w:r>
          </w:p>
        </w:tc>
      </w:tr>
    </w:tbl>
    <w:p w:rsidR="00000000" w:rsidDel="00000000" w:rsidP="00000000" w:rsidRDefault="00000000" w:rsidRPr="00000000" w14:paraId="0000003D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Exploración y Comprensión del Mundo Natural y Social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Cuidado de la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salud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Organizar equipos con el mismo número de integrantes.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preguntas generadoras a los alumnos, por ejemplo: ¿qué pasa después de qué comemos? ¿Hay alimentos que nos pueden causar algún daño en la boca? ¿Saben por qué nos lavamos los dientes?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Repartir a cada equipo un conjunto de diferentes imágenes o recortes de alimentos, combinar verduras, cítricos, comida chatarra y caramelos.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a los alumnos que deben separar los alimentos saludables y aquellos que pueden dañar los dientes.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Recortes de alimentos saludables (frutas, verduras, lácteos, etc.)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Recortes de alimentos chatarra (dulces, bebidas endulzadas,cítricos)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Agrupación de alimentos de acuerdo a su categoría.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qué acciones nos permiten proteger nuestros dientes. Permitir que al menos tres alumnos participen.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si conocen las consecuencias de no lavar ni cuidar sus dientes. Permitir que al menos tres alumnos participen.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el juego en línea Salud bucal en Educaplay.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grupo tendrá un turno para encontrar una pareja de imágenes similares. Si logran obtener una pareja, el equipo debe explicar qué significan las imágenes o qué actividad se realiza.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juego termina cuando se han encontrado todas las parejas de imágenes.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Salud bucal en Educaplay.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de “Has superado la actividad”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hace un recuento de las acciones que permiten el cuidado de los dientes.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describan las imágenes del juego y las acciones que permiten el cuidado de la higiene bucal.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Describir cómo es el lavado de los dientes, mostrarlo con movimientos de las manos.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“Cepillado dental para niños”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describan cómo deben lavarse los dientes de acuerdo al video y cuantas veces.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Cepillado dental para niño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 los alumnos.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 de la importancia de la higiene bucal.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 del correcto cepillado de los dientes.</w:t>
            </w:r>
          </w:p>
        </w:tc>
      </w:tr>
      <w:tr>
        <w:trPr>
          <w:cantSplit w:val="0"/>
          <w:trHeight w:val="409.98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manejo de la información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al alumno que describa la información que le permite mantener una buena higiene bucal.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Interpretan, resumen, comparan y contrastan información utilizando diversas formas de representación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relaciona las imágenes del juego con las acciones que permiten el cuidado de la higiene bucal.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observa un video donde se muestra la forma de cepillar los dientes y realiza las acciones para comprender cómo hacerlo correctamente.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el juego en grupo y conformar equipos para alentar el aprendizaje colaborativo.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Repetir el video o la canción para promover el cuidado de los dientes.</w:t>
            </w:r>
          </w:p>
        </w:tc>
      </w:tr>
    </w:tbl>
    <w:p w:rsidR="00000000" w:rsidDel="00000000" w:rsidP="00000000" w:rsidRDefault="00000000" w:rsidRPr="00000000" w14:paraId="000000BD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Salud bucal - Juego en Educaplay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Exploración y Comprensión del Mundo Natural y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de memoria en línea. El objetivo es encontrar las imágenes que son similares entre sí e identificar las acciones relacionadas con la salud bucal.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los hábitos de higiene bucal y de cuidado de los dientes para mantenerse saludable.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el juego en equipos para motivar la participación y el trabajo grupal.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identificar una pareja de imágenes, preguntar qué es lo que representa, por qué está relacionado con el cuidado de los dientes y que pasa si no se siguen las medidas de higiene.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https://es.educaplay.com/recursos-educativos/8128057-salud_bucal.html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5548313" cy="2220791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313" cy="2220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Higiene, salud, prevención.</w:t>
            </w:r>
          </w:p>
        </w:tc>
      </w:tr>
    </w:tbl>
    <w:p w:rsidR="00000000" w:rsidDel="00000000" w:rsidP="00000000" w:rsidRDefault="00000000" w:rsidRPr="00000000" w14:paraId="000000F0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1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9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0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https://es.educaplay.com/recursos-educativos/8128057-salud_bucal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educaplay.com/recursos-educativos/8128057-salud_bucal.html" TargetMode="External"/><Relationship Id="rId8" Type="http://schemas.openxmlformats.org/officeDocument/2006/relationships/hyperlink" Target="https://www.youtube.com/watch?v=pGqEABCaMG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rRCI+Fav5zR5SHRIdz6x1pKcg==">AMUW2mVezQONvdbzsfHiccXV7O0yIH3lLZw7FZGH1zCk9d5qPGgObfH+kGAw7qLQeUGNAu3Q+Q99iY3qB0qCdnWaOGHUPtvgqp/qhgdUyG930kS4D1i9RE3Cj5fVKCuSYW4PlBpD8srhIOH0jh9j2VyHaItvogzjoJvzvlsSsmg6mkUZfJA3314F/awedvHgKOwrUcOH++btxTH+Wi+WFgufgemjTUIz6R38+GOfGWqec45bx1EXiXvkIWanJMRf/Cf4fZ53SDXZ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